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8B" w:rsidRPr="00EC491F" w:rsidRDefault="00B2268B" w:rsidP="00EC491F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EC491F">
        <w:rPr>
          <w:rFonts w:ascii="Times New Roman" w:hAnsi="Times New Roman"/>
          <w:b/>
          <w:i/>
          <w:sz w:val="32"/>
          <w:szCs w:val="32"/>
        </w:rPr>
        <w:t>Информация для родителей по введению  ФГОС СОО</w:t>
      </w:r>
    </w:p>
    <w:p w:rsidR="00B2268B" w:rsidRPr="00B10BE3" w:rsidRDefault="00B2268B" w:rsidP="00B10BE3">
      <w:pPr>
        <w:jc w:val="both"/>
        <w:rPr>
          <w:rFonts w:ascii="Times New Roman" w:hAnsi="Times New Roman"/>
          <w:sz w:val="24"/>
          <w:szCs w:val="24"/>
        </w:rPr>
      </w:pPr>
      <w:r w:rsidRPr="00B10BE3">
        <w:rPr>
          <w:rFonts w:ascii="Times New Roman" w:hAnsi="Times New Roman"/>
          <w:sz w:val="24"/>
          <w:szCs w:val="24"/>
        </w:rPr>
        <w:t> Уважаемые родители!</w:t>
      </w:r>
      <w:r w:rsidRPr="00B10BE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С 1 сентября 2019</w:t>
      </w:r>
      <w:r w:rsidRPr="00B10BE3">
        <w:rPr>
          <w:rFonts w:ascii="Times New Roman" w:hAnsi="Times New Roman"/>
          <w:sz w:val="24"/>
          <w:szCs w:val="24"/>
        </w:rPr>
        <w:t xml:space="preserve"> года МБОУ </w:t>
      </w:r>
      <w:r>
        <w:rPr>
          <w:rFonts w:ascii="Times New Roman" w:hAnsi="Times New Roman"/>
          <w:sz w:val="24"/>
          <w:szCs w:val="24"/>
        </w:rPr>
        <w:t xml:space="preserve"> Кадетская СОШ2</w:t>
      </w:r>
      <w:r w:rsidRPr="00B10BE3">
        <w:rPr>
          <w:rFonts w:ascii="Times New Roman" w:hAnsi="Times New Roman"/>
          <w:sz w:val="24"/>
          <w:szCs w:val="24"/>
        </w:rPr>
        <w:t xml:space="preserve"> является пилотной площадкой опережающего введения Федерального государственного стандарта среднего общего образования (далее – ФГОС СОО).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0BE3">
        <w:rPr>
          <w:rFonts w:ascii="Times New Roman" w:hAnsi="Times New Roman"/>
          <w:sz w:val="24"/>
          <w:szCs w:val="24"/>
        </w:rPr>
        <w:br/>
        <w:t xml:space="preserve">Федеральный государственный образовательный стандарт среднего общего образования утвержден приказом Министерства образования и науки РФ от 15 мая </w:t>
      </w:r>
      <w:smartTag w:uri="urn:schemas-microsoft-com:office:smarttags" w:element="metricconverter">
        <w:smartTagPr>
          <w:attr w:name="ProductID" w:val="2012 г"/>
        </w:smartTagPr>
        <w:r w:rsidRPr="00B10BE3">
          <w:rPr>
            <w:rFonts w:ascii="Times New Roman" w:hAnsi="Times New Roman"/>
            <w:sz w:val="24"/>
            <w:szCs w:val="24"/>
          </w:rPr>
          <w:t>2012 г</w:t>
        </w:r>
      </w:smartTag>
      <w:r w:rsidRPr="00B10BE3">
        <w:rPr>
          <w:rFonts w:ascii="Times New Roman" w:hAnsi="Times New Roman"/>
          <w:sz w:val="24"/>
          <w:szCs w:val="24"/>
        </w:rPr>
        <w:t>. N 413). (Изменения в редакцию стандарта внесены Приказами Минобрнауки России от 29.12.2014 N 1645, от 31.12.2015 N 1578, от 29.06.2017 N 613).</w:t>
      </w:r>
      <w:r w:rsidRPr="00B10BE3">
        <w:rPr>
          <w:rFonts w:ascii="Times New Roman" w:hAnsi="Times New Roman"/>
          <w:sz w:val="24"/>
          <w:szCs w:val="24"/>
        </w:rPr>
        <w:br/>
      </w:r>
      <w:r w:rsidRPr="00B10BE3">
        <w:rPr>
          <w:rFonts w:ascii="Times New Roman" w:hAnsi="Times New Roman"/>
          <w:b/>
          <w:sz w:val="24"/>
          <w:szCs w:val="24"/>
        </w:rPr>
        <w:t>Что такое Федеральный государственный стандарт среднего общего образования?</w:t>
      </w:r>
      <w:r w:rsidRPr="00B10BE3">
        <w:rPr>
          <w:rFonts w:ascii="Times New Roman" w:hAnsi="Times New Roman"/>
          <w:b/>
          <w:sz w:val="24"/>
          <w:szCs w:val="24"/>
        </w:rPr>
        <w:br/>
      </w:r>
      <w:r w:rsidRPr="00B10BE3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среднего общего образования представляет собой совокупность требований, обязательных при реализации основной образовательной программы среднего общего образования. С официальным приказом о введении в действие ФГОС СОО и текстом Стандарта можно познакомиться на сайте Минобрнауки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0BE3">
        <w:rPr>
          <w:rFonts w:ascii="Times New Roman" w:hAnsi="Times New Roman"/>
          <w:sz w:val="24"/>
          <w:szCs w:val="24"/>
        </w:rPr>
        <w:t>России.</w:t>
      </w:r>
      <w:r w:rsidRPr="00B10BE3">
        <w:rPr>
          <w:rFonts w:ascii="Times New Roman" w:hAnsi="Times New Roman"/>
          <w:sz w:val="24"/>
          <w:szCs w:val="24"/>
        </w:rPr>
        <w:br/>
      </w:r>
      <w:r w:rsidRPr="00B10BE3">
        <w:rPr>
          <w:rFonts w:ascii="Times New Roman" w:hAnsi="Times New Roman"/>
          <w:b/>
          <w:sz w:val="24"/>
          <w:szCs w:val="24"/>
        </w:rPr>
        <w:t>Какие требования выдвигает новый ФГОС СОО?</w:t>
      </w:r>
      <w:r w:rsidRPr="00B10BE3">
        <w:rPr>
          <w:rFonts w:ascii="Times New Roman" w:hAnsi="Times New Roman"/>
          <w:b/>
          <w:sz w:val="24"/>
          <w:szCs w:val="24"/>
        </w:rPr>
        <w:br/>
      </w:r>
      <w:r w:rsidRPr="00B10BE3">
        <w:rPr>
          <w:rFonts w:ascii="Times New Roman" w:hAnsi="Times New Roman"/>
          <w:sz w:val="24"/>
          <w:szCs w:val="24"/>
        </w:rPr>
        <w:t>Стандарт выдвигает три группы требований:</w:t>
      </w:r>
    </w:p>
    <w:p w:rsidR="00B2268B" w:rsidRPr="00B10BE3" w:rsidRDefault="00B2268B" w:rsidP="00B10BE3">
      <w:pPr>
        <w:jc w:val="both"/>
        <w:rPr>
          <w:rFonts w:ascii="Times New Roman" w:hAnsi="Times New Roman"/>
          <w:sz w:val="24"/>
          <w:szCs w:val="24"/>
        </w:rPr>
      </w:pPr>
      <w:r w:rsidRPr="00B10BE3">
        <w:rPr>
          <w:rFonts w:ascii="Times New Roman" w:hAnsi="Times New Roman"/>
          <w:sz w:val="24"/>
          <w:szCs w:val="24"/>
        </w:rPr>
        <w:t>к результатам освоения основной образовательной программы;</w:t>
      </w:r>
    </w:p>
    <w:p w:rsidR="00B2268B" w:rsidRPr="00B10BE3" w:rsidRDefault="00B2268B" w:rsidP="00B10BE3">
      <w:pPr>
        <w:jc w:val="both"/>
        <w:rPr>
          <w:rFonts w:ascii="Times New Roman" w:hAnsi="Times New Roman"/>
          <w:sz w:val="24"/>
          <w:szCs w:val="24"/>
        </w:rPr>
      </w:pPr>
      <w:r w:rsidRPr="00B10BE3">
        <w:rPr>
          <w:rFonts w:ascii="Times New Roman" w:hAnsi="Times New Roman"/>
          <w:sz w:val="24"/>
          <w:szCs w:val="24"/>
        </w:rPr>
        <w:t>к структуре основной образовательной программы;</w:t>
      </w:r>
    </w:p>
    <w:p w:rsidR="00B2268B" w:rsidRPr="00B10BE3" w:rsidRDefault="00B2268B" w:rsidP="00B10BE3">
      <w:pPr>
        <w:jc w:val="both"/>
        <w:rPr>
          <w:rFonts w:ascii="Times New Roman" w:hAnsi="Times New Roman"/>
          <w:sz w:val="24"/>
          <w:szCs w:val="24"/>
        </w:rPr>
      </w:pPr>
      <w:r w:rsidRPr="00B10BE3">
        <w:rPr>
          <w:rFonts w:ascii="Times New Roman" w:hAnsi="Times New Roman"/>
          <w:sz w:val="24"/>
          <w:szCs w:val="24"/>
        </w:rPr>
        <w:t>к условиям реализации основной образовательной программы.</w:t>
      </w:r>
    </w:p>
    <w:p w:rsidR="00B2268B" w:rsidRPr="00B10BE3" w:rsidRDefault="00B2268B" w:rsidP="00B10BE3">
      <w:pPr>
        <w:jc w:val="both"/>
        <w:rPr>
          <w:rFonts w:ascii="Times New Roman" w:hAnsi="Times New Roman"/>
          <w:sz w:val="24"/>
          <w:szCs w:val="24"/>
        </w:rPr>
      </w:pPr>
      <w:r w:rsidRPr="00B10BE3">
        <w:rPr>
          <w:rFonts w:ascii="Times New Roman" w:hAnsi="Times New Roman"/>
          <w:sz w:val="24"/>
          <w:szCs w:val="24"/>
        </w:rPr>
        <w:t>Требования к результатам освоения основной образовательной программы, ее структуре и условиям реализации учитывают возрастные и индивидуальные особенности обучающихся на уровне среднего общего образования, включая образовательные потребности обучающихся с ограниченными возможностями здоровья и инвалидов, а также значимость данного уровня общего образования для продолжения обучения в образовательных учреждениях профессионального образования, профессиональной деятельности и успешной социализации.</w:t>
      </w:r>
      <w:r w:rsidRPr="00B10BE3">
        <w:rPr>
          <w:rFonts w:ascii="Times New Roman" w:hAnsi="Times New Roman"/>
          <w:sz w:val="24"/>
          <w:szCs w:val="24"/>
        </w:rPr>
        <w:br/>
      </w:r>
      <w:r w:rsidRPr="00B10BE3">
        <w:rPr>
          <w:rFonts w:ascii="Times New Roman" w:hAnsi="Times New Roman"/>
          <w:b/>
          <w:sz w:val="24"/>
          <w:szCs w:val="24"/>
        </w:rPr>
        <w:t>Чем отличается новый стандарт от предыдущих?</w:t>
      </w:r>
      <w:r w:rsidRPr="00B10BE3">
        <w:rPr>
          <w:rFonts w:ascii="Times New Roman" w:hAnsi="Times New Roman"/>
          <w:b/>
          <w:sz w:val="24"/>
          <w:szCs w:val="24"/>
        </w:rPr>
        <w:br/>
      </w:r>
      <w:r w:rsidRPr="00B10BE3">
        <w:rPr>
          <w:rFonts w:ascii="Times New Roman" w:hAnsi="Times New Roman"/>
          <w:sz w:val="24"/>
          <w:szCs w:val="24"/>
        </w:rPr>
        <w:t>Первое отличие ФГОС от его предшественников – опора на результаты выявления запросов личности, семьи, общества и государства к результатам общего образования.</w:t>
      </w:r>
      <w:r w:rsidRPr="00B10BE3">
        <w:rPr>
          <w:rFonts w:ascii="Times New Roman" w:hAnsi="Times New Roman"/>
          <w:sz w:val="24"/>
          <w:szCs w:val="24"/>
        </w:rPr>
        <w:br/>
        <w:t>Вторым принципиальным отличием ФГОС является их ориентация на достижение не только предметных образовательных результатов, но, прежде всего, на формирование личности учащихся, овладение ими универсальными способами учебной деятельности.</w:t>
      </w:r>
      <w:r w:rsidRPr="00B10BE3">
        <w:rPr>
          <w:rFonts w:ascii="Times New Roman" w:hAnsi="Times New Roman"/>
          <w:sz w:val="24"/>
          <w:szCs w:val="24"/>
        </w:rPr>
        <w:br/>
        <w:t>Третье принципиальное отличие новых стандартов от предшествующих версий - это отличие в структуре.</w:t>
      </w:r>
      <w:r w:rsidRPr="00B10BE3">
        <w:rPr>
          <w:rFonts w:ascii="Times New Roman" w:hAnsi="Times New Roman"/>
          <w:sz w:val="24"/>
          <w:szCs w:val="24"/>
        </w:rPr>
        <w:br/>
        <w:t>ФГОС ориентирует образование на достижение нового качества, адекватного современным запросам личности, общества и государства.</w:t>
      </w:r>
      <w:r w:rsidRPr="00B10BE3">
        <w:rPr>
          <w:rFonts w:ascii="Times New Roman" w:hAnsi="Times New Roman"/>
          <w:sz w:val="24"/>
          <w:szCs w:val="24"/>
        </w:rPr>
        <w:br/>
        <w:t>Введение СТАНДАРТА во многом меняет школьную жизнь ребенка. Речь идет о новых формах организации обучения, новых образовательных технологиях, новой открытой информационно-образовательной среде, далеко выходящей за границы школы. Именно поэтому в стандарт, например, введена Программа формирования универсальных учебных действий, а учебные программы ориентированы на развитие самостоятельной учебной деятельности старшеклассников (на такие виды учебной и внеучебной (внеурочной) деятельности, как учебное проектирование, моделирование, исследовательская деятельность, ролевые игры и др.).</w:t>
      </w:r>
      <w:r w:rsidRPr="00B10BE3">
        <w:rPr>
          <w:rFonts w:ascii="Times New Roman" w:hAnsi="Times New Roman"/>
          <w:sz w:val="24"/>
          <w:szCs w:val="24"/>
        </w:rPr>
        <w:br/>
        <w:t>На уроках сейчас основное внимание уделяется развитию видов деятельности ребенка, выполнению различных проектных, исследовательских работ. Важно не просто передать знания ученику, а научить его овладевать новым знанием, новыми видами деятельности.</w:t>
      </w:r>
      <w:r w:rsidRPr="00B10BE3">
        <w:rPr>
          <w:rFonts w:ascii="Times New Roman" w:hAnsi="Times New Roman"/>
          <w:sz w:val="24"/>
          <w:szCs w:val="24"/>
        </w:rPr>
        <w:br/>
      </w:r>
      <w:r w:rsidRPr="00B10BE3">
        <w:rPr>
          <w:rFonts w:ascii="Times New Roman" w:hAnsi="Times New Roman"/>
          <w:b/>
          <w:sz w:val="24"/>
          <w:szCs w:val="24"/>
        </w:rPr>
        <w:t>Что является отличительной особенностью нового Стандарта?</w:t>
      </w:r>
      <w:r w:rsidRPr="00B10BE3">
        <w:rPr>
          <w:rFonts w:ascii="Times New Roman" w:hAnsi="Times New Roman"/>
          <w:b/>
          <w:sz w:val="24"/>
          <w:szCs w:val="24"/>
        </w:rPr>
        <w:br/>
      </w:r>
      <w:r w:rsidRPr="00B10BE3">
        <w:rPr>
          <w:rFonts w:ascii="Times New Roman" w:hAnsi="Times New Roman"/>
          <w:sz w:val="24"/>
          <w:szCs w:val="24"/>
        </w:rPr>
        <w:t>Отличительной особенностью нового стандарта является его деятельностный 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обучения. Требования к результатам обучения сформулированы в виде личностных, метапредметных и предметных результатов.</w:t>
      </w:r>
      <w:r w:rsidRPr="00B10BE3">
        <w:rPr>
          <w:rFonts w:ascii="Times New Roman" w:hAnsi="Times New Roman"/>
          <w:sz w:val="24"/>
          <w:szCs w:val="24"/>
        </w:rPr>
        <w:br/>
        <w:t>Неотъемлемой частью ядра нового стандарта являются универсальные учебные действия (УУД). Под УУД понимают "общеучебные умения", "общие способы деятельности", "надпредметные действия" и т.п. Для УУД предусмотрена отдельная программа - программа формирования универсальных учебных действий (УУД). 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задает деятельностный подход в образовательном процессе. Важным элементом формирования универсальных учебных действий обучающихся на ступени среднего общего образования, обеспечивающим его результативность являются ориентировка школьников в информационных и коммуникативных технологиях (ИКТ) и формирование способности их грамотно применять (ИКТ-компетентность). Использование современных цифровых инструментов и коммуникационных сред указывается как наиболее естественный способ формирования УУД включена подпрограмма "Формирование ИКТ компетентности обучающихся".</w:t>
      </w:r>
      <w:r w:rsidRPr="00B10BE3">
        <w:rPr>
          <w:rFonts w:ascii="Times New Roman" w:hAnsi="Times New Roman"/>
          <w:sz w:val="24"/>
          <w:szCs w:val="24"/>
        </w:rPr>
        <w:br/>
      </w:r>
      <w:r w:rsidRPr="00B10BE3">
        <w:rPr>
          <w:rFonts w:ascii="Times New Roman" w:hAnsi="Times New Roman"/>
          <w:b/>
          <w:sz w:val="24"/>
          <w:szCs w:val="24"/>
        </w:rPr>
        <w:t>Какие требования к результатам обучающихся устанавливает Стандарт?</w:t>
      </w:r>
      <w:r w:rsidRPr="00B10BE3">
        <w:rPr>
          <w:rFonts w:ascii="Times New Roman" w:hAnsi="Times New Roman"/>
          <w:b/>
          <w:sz w:val="24"/>
          <w:szCs w:val="24"/>
        </w:rPr>
        <w:br/>
      </w:r>
      <w:r w:rsidRPr="00B10BE3">
        <w:rPr>
          <w:rFonts w:ascii="Times New Roman" w:hAnsi="Times New Roman"/>
          <w:sz w:val="24"/>
          <w:szCs w:val="24"/>
        </w:rPr>
        <w:t>Стандарт устанавливает требования к результатам обучающихся, освоивших основную образовательную программу среднего общего образования:</w:t>
      </w:r>
      <w:r w:rsidRPr="00B10BE3">
        <w:rPr>
          <w:rFonts w:ascii="Times New Roman" w:hAnsi="Times New Roman"/>
          <w:sz w:val="24"/>
          <w:szCs w:val="24"/>
        </w:rPr>
        <w:br/>
        <w:t>• 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  <w:r w:rsidRPr="00B10BE3">
        <w:rPr>
          <w:rFonts w:ascii="Times New Roman" w:hAnsi="Times New Roman"/>
          <w:sz w:val="24"/>
          <w:szCs w:val="24"/>
        </w:rPr>
        <w:br/>
        <w:t>• 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 • 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  <w:r w:rsidRPr="00B10BE3">
        <w:rPr>
          <w:rFonts w:ascii="Times New Roman" w:hAnsi="Times New Roman"/>
          <w:sz w:val="24"/>
          <w:szCs w:val="24"/>
        </w:rPr>
        <w:br/>
        <w:t>Предметные результаты сгруппированы по предметным областям, внутри которых указаны предметы. Они формулируются в терминах "выпускник научится...", что является группой обязательных требований, и "выпускник получит возможность научиться ...".</w:t>
      </w:r>
      <w:r w:rsidRPr="00B10BE3">
        <w:rPr>
          <w:rFonts w:ascii="Times New Roman" w:hAnsi="Times New Roman"/>
          <w:sz w:val="24"/>
          <w:szCs w:val="24"/>
        </w:rPr>
        <w:br/>
        <w:t>Пример: Выпускник научится самостоятельно озаглавливать текст и создавать план текста. Выпускник получит возможность научиться создавать текст по предложенному заголовку. Подробнее познакомиться с содержание этого деления можно, изучив программы учебных предметов, представленные в основной образовательной программе.</w:t>
      </w:r>
      <w:r w:rsidRPr="00B10BE3">
        <w:rPr>
          <w:rFonts w:ascii="Times New Roman" w:hAnsi="Times New Roman"/>
          <w:sz w:val="24"/>
          <w:szCs w:val="24"/>
        </w:rPr>
        <w:br/>
      </w:r>
      <w:r w:rsidRPr="00B10BE3">
        <w:rPr>
          <w:rFonts w:ascii="Times New Roman" w:hAnsi="Times New Roman"/>
          <w:b/>
          <w:sz w:val="24"/>
          <w:szCs w:val="24"/>
        </w:rPr>
        <w:t>Индивидуальный проект как часть учебного плана старшеклассника.</w:t>
      </w:r>
      <w:r w:rsidRPr="00B10BE3">
        <w:rPr>
          <w:rFonts w:ascii="Times New Roman" w:hAnsi="Times New Roman"/>
          <w:b/>
          <w:sz w:val="24"/>
          <w:szCs w:val="24"/>
        </w:rPr>
        <w:br/>
      </w:r>
      <w:r w:rsidRPr="00B10BE3">
        <w:rPr>
          <w:rFonts w:ascii="Times New Roman" w:hAnsi="Times New Roman"/>
          <w:sz w:val="24"/>
          <w:szCs w:val="24"/>
        </w:rPr>
        <w:t>Значительные изменения, происходящие в последние годы в российском образовании, проявившиеся, в частности, в утверждении принципов личностно-ориентированного образования и индивидуального подхода к каждому ученику, сделали популярными новые методы обучения. Одним из них стал метод проектов в целом и метод индивидуальных проектов в частности. Согласно Федеральному Государственному Образовательному Стандарту учебный план старшей школы должен включать «Индивидуальный учебный проект».</w:t>
      </w:r>
      <w:r w:rsidRPr="00B10BE3">
        <w:rPr>
          <w:rFonts w:ascii="Times New Roman" w:hAnsi="Times New Roman"/>
          <w:sz w:val="24"/>
          <w:szCs w:val="24"/>
        </w:rPr>
        <w:br/>
        <w:t>Индивидуальный проект является логическим завершением школьной проектной системы и, одновременно, переходным элементом, мостом к взрослой, самостоятельной жизни человека. При выполнении групповых проектов в 8-10 классах школьники совместно проходят все этапы проектной работы. Коллективно отвечая за результат проекта, учащиеся имеют возможность распределять работу в группе, используя сильные стороны участников. К 11-му классу перед каждым учеником стоит задача продемонстрировать уже не отдельные навыки, а умение выполнить работу самостоятельно от начала и до конца. Одиннадцатиклассник, естественно, не остается один на один со своим проектом, - он работает в тесной связке с учителем, которого выбирает в качестве куратора. Часто ученик пользуется помощью сразу нескольких учителей, поскольку многие проекты носят межпредметный характер. Чрезвычайно важна в этих условиях и поддержка родителей. И все-таки, принципиально новым и значимым фактором является персональная ответственность ученика за весь проект.</w:t>
      </w:r>
      <w:r w:rsidRPr="00B10BE3">
        <w:rPr>
          <w:rFonts w:ascii="Times New Roman" w:hAnsi="Times New Roman"/>
          <w:sz w:val="24"/>
          <w:szCs w:val="24"/>
        </w:rPr>
        <w:br/>
        <w:t>Индивидуальный проект должен помочь в конструировании социального выбора и прогнозирования личного успеха старшеклассника в интересующей сфере деятельности.</w:t>
      </w:r>
      <w:r w:rsidRPr="00B10BE3">
        <w:rPr>
          <w:rFonts w:ascii="Times New Roman" w:hAnsi="Times New Roman"/>
          <w:sz w:val="24"/>
          <w:szCs w:val="24"/>
        </w:rPr>
        <w:br/>
      </w:r>
      <w:r w:rsidRPr="00EC491F">
        <w:rPr>
          <w:rFonts w:ascii="Times New Roman" w:hAnsi="Times New Roman"/>
          <w:b/>
          <w:sz w:val="24"/>
          <w:szCs w:val="24"/>
        </w:rPr>
        <w:t>Что такое информационно-образовательная среда?</w:t>
      </w:r>
      <w:r w:rsidRPr="00B10BE3">
        <w:rPr>
          <w:rFonts w:ascii="Times New Roman" w:hAnsi="Times New Roman"/>
          <w:sz w:val="24"/>
          <w:szCs w:val="24"/>
        </w:rPr>
        <w:br/>
        <w:t>Требования к информационно-образовательной среде (ИС) являются составной частью Стандарта. ИС должна обеспечивать возможности для информатизации работы</w:t>
      </w:r>
      <w:r w:rsidRPr="00B10BE3">
        <w:rPr>
          <w:rFonts w:ascii="Times New Roman" w:hAnsi="Times New Roman"/>
          <w:sz w:val="24"/>
          <w:szCs w:val="24"/>
        </w:rPr>
        <w:br/>
        <w:t>С информацией о новых образовательных стандартах, образовательных программах по учебным предметам можно ознакомиться на сайте </w:t>
      </w:r>
      <w:hyperlink r:id="rId5" w:history="1">
        <w:r w:rsidRPr="00B10BE3">
          <w:rPr>
            <w:rStyle w:val="Hyperlink"/>
            <w:rFonts w:ascii="Times New Roman" w:hAnsi="Times New Roman"/>
            <w:sz w:val="24"/>
            <w:szCs w:val="24"/>
          </w:rPr>
          <w:t>Министерства образования и науки РФ</w:t>
        </w:r>
      </w:hyperlink>
      <w:r w:rsidRPr="00B10BE3">
        <w:rPr>
          <w:rFonts w:ascii="Times New Roman" w:hAnsi="Times New Roman"/>
          <w:sz w:val="24"/>
          <w:szCs w:val="24"/>
        </w:rPr>
        <w:t>.</w:t>
      </w:r>
    </w:p>
    <w:sectPr w:rsidR="00B2268B" w:rsidRPr="00B10BE3" w:rsidSect="00423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0189A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F085F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30E2A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A7897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0D4A5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B0CB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A63A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2451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26D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FB2E1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85488"/>
    <w:multiLevelType w:val="multilevel"/>
    <w:tmpl w:val="A51228F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3435"/>
        </w:tabs>
        <w:ind w:left="3435" w:hanging="199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091D548A"/>
    <w:multiLevelType w:val="hybridMultilevel"/>
    <w:tmpl w:val="95FC87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6F2256"/>
    <w:multiLevelType w:val="hybridMultilevel"/>
    <w:tmpl w:val="A51228F8"/>
    <w:lvl w:ilvl="0" w:tplc="0F0ECBF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32B8271C">
      <w:start w:val="1"/>
      <w:numFmt w:val="decimal"/>
      <w:lvlText w:val="%2"/>
      <w:lvlJc w:val="left"/>
      <w:pPr>
        <w:tabs>
          <w:tab w:val="num" w:pos="5775"/>
        </w:tabs>
        <w:ind w:left="5775" w:hanging="199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8CA0099"/>
    <w:multiLevelType w:val="hybridMultilevel"/>
    <w:tmpl w:val="39F277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62543D"/>
    <w:multiLevelType w:val="hybridMultilevel"/>
    <w:tmpl w:val="B23E89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F12ECE"/>
    <w:multiLevelType w:val="multilevel"/>
    <w:tmpl w:val="BBBC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B34C41"/>
    <w:multiLevelType w:val="hybridMultilevel"/>
    <w:tmpl w:val="D05263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743633"/>
    <w:multiLevelType w:val="hybridMultilevel"/>
    <w:tmpl w:val="B4629C84"/>
    <w:lvl w:ilvl="0" w:tplc="EFC4B93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C850BA"/>
    <w:multiLevelType w:val="hybridMultilevel"/>
    <w:tmpl w:val="4B94CA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993AB9"/>
    <w:multiLevelType w:val="multilevel"/>
    <w:tmpl w:val="1F10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3263D5"/>
    <w:multiLevelType w:val="hybridMultilevel"/>
    <w:tmpl w:val="79D68DA8"/>
    <w:lvl w:ilvl="0" w:tplc="8582555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15D5468"/>
    <w:multiLevelType w:val="hybridMultilevel"/>
    <w:tmpl w:val="21BEF6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A207958"/>
    <w:multiLevelType w:val="hybridMultilevel"/>
    <w:tmpl w:val="6CECFA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354760C"/>
    <w:multiLevelType w:val="multilevel"/>
    <w:tmpl w:val="0190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CC425A"/>
    <w:multiLevelType w:val="hybridMultilevel"/>
    <w:tmpl w:val="1D942A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B938F4"/>
    <w:multiLevelType w:val="multilevel"/>
    <w:tmpl w:val="35AC6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2A70AB"/>
    <w:multiLevelType w:val="hybridMultilevel"/>
    <w:tmpl w:val="7136901A"/>
    <w:lvl w:ilvl="0" w:tplc="5C66439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6C956E32"/>
    <w:multiLevelType w:val="hybridMultilevel"/>
    <w:tmpl w:val="52DC25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4"/>
  </w:num>
  <w:num w:numId="3">
    <w:abstractNumId w:val="16"/>
  </w:num>
  <w:num w:numId="4">
    <w:abstractNumId w:val="20"/>
  </w:num>
  <w:num w:numId="5">
    <w:abstractNumId w:val="24"/>
  </w:num>
  <w:num w:numId="6">
    <w:abstractNumId w:val="27"/>
  </w:num>
  <w:num w:numId="7">
    <w:abstractNumId w:val="11"/>
  </w:num>
  <w:num w:numId="8">
    <w:abstractNumId w:val="26"/>
  </w:num>
  <w:num w:numId="9">
    <w:abstractNumId w:val="13"/>
  </w:num>
  <w:num w:numId="10">
    <w:abstractNumId w:val="12"/>
  </w:num>
  <w:num w:numId="11">
    <w:abstractNumId w:val="18"/>
  </w:num>
  <w:num w:numId="12">
    <w:abstractNumId w:val="22"/>
  </w:num>
  <w:num w:numId="13">
    <w:abstractNumId w:val="17"/>
  </w:num>
  <w:num w:numId="14">
    <w:abstractNumId w:val="10"/>
  </w:num>
  <w:num w:numId="15">
    <w:abstractNumId w:val="23"/>
  </w:num>
  <w:num w:numId="16">
    <w:abstractNumId w:val="25"/>
  </w:num>
  <w:num w:numId="17">
    <w:abstractNumId w:val="19"/>
  </w:num>
  <w:num w:numId="18">
    <w:abstractNumId w:val="15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532"/>
    <w:rsid w:val="00001CF3"/>
    <w:rsid w:val="00165E80"/>
    <w:rsid w:val="00172053"/>
    <w:rsid w:val="001C4443"/>
    <w:rsid w:val="002F67B4"/>
    <w:rsid w:val="00315B2B"/>
    <w:rsid w:val="00356514"/>
    <w:rsid w:val="00397D5E"/>
    <w:rsid w:val="003D109C"/>
    <w:rsid w:val="00423448"/>
    <w:rsid w:val="004B422C"/>
    <w:rsid w:val="005A6BCE"/>
    <w:rsid w:val="005B04F1"/>
    <w:rsid w:val="00613C30"/>
    <w:rsid w:val="006159E4"/>
    <w:rsid w:val="00681DE3"/>
    <w:rsid w:val="00696767"/>
    <w:rsid w:val="006F6694"/>
    <w:rsid w:val="00703D11"/>
    <w:rsid w:val="00714526"/>
    <w:rsid w:val="0074416E"/>
    <w:rsid w:val="007B0F2C"/>
    <w:rsid w:val="00813C91"/>
    <w:rsid w:val="008602D6"/>
    <w:rsid w:val="008A3C87"/>
    <w:rsid w:val="009B505E"/>
    <w:rsid w:val="00A01F6F"/>
    <w:rsid w:val="00A269A9"/>
    <w:rsid w:val="00A6614A"/>
    <w:rsid w:val="00A70ACB"/>
    <w:rsid w:val="00B10BE3"/>
    <w:rsid w:val="00B2268B"/>
    <w:rsid w:val="00B356B5"/>
    <w:rsid w:val="00BA3995"/>
    <w:rsid w:val="00BD0024"/>
    <w:rsid w:val="00BE594E"/>
    <w:rsid w:val="00C73592"/>
    <w:rsid w:val="00CC2BA5"/>
    <w:rsid w:val="00DE3830"/>
    <w:rsid w:val="00E01532"/>
    <w:rsid w:val="00E32806"/>
    <w:rsid w:val="00E67D87"/>
    <w:rsid w:val="00E7444A"/>
    <w:rsid w:val="00EA2F70"/>
    <w:rsid w:val="00EC491F"/>
    <w:rsid w:val="00EC7073"/>
    <w:rsid w:val="00EF5708"/>
    <w:rsid w:val="00F06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526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B10BE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1561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714526"/>
    <w:pPr>
      <w:ind w:left="720"/>
      <w:contextualSpacing/>
    </w:pPr>
  </w:style>
  <w:style w:type="table" w:styleId="TableGrid">
    <w:name w:val="Table Grid"/>
    <w:basedOn w:val="TableNormal"/>
    <w:uiPriority w:val="99"/>
    <w:rsid w:val="007145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B10BE3"/>
    <w:rPr>
      <w:rFonts w:cs="Times New Roman"/>
    </w:rPr>
  </w:style>
  <w:style w:type="paragraph" w:styleId="NormalWeb">
    <w:name w:val="Normal (Web)"/>
    <w:basedOn w:val="Normal"/>
    <w:uiPriority w:val="99"/>
    <w:rsid w:val="00B10B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B10BE3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B10BE3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B10BE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08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8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8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bucjiibhv9a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1721</TotalTime>
  <Pages>3</Pages>
  <Words>1358</Words>
  <Characters>7747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15</cp:revision>
  <cp:lastPrinted>2019-04-01T14:57:00Z</cp:lastPrinted>
  <dcterms:created xsi:type="dcterms:W3CDTF">2015-03-11T04:41:00Z</dcterms:created>
  <dcterms:modified xsi:type="dcterms:W3CDTF">2019-06-25T15:15:00Z</dcterms:modified>
</cp:coreProperties>
</file>